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27" w:rsidRDefault="004107AB">
      <w:pPr>
        <w:spacing w:line="276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27" w:rsidRDefault="005F362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F3627" w:rsidRDefault="004107A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F3627" w:rsidRDefault="004107AB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 w:rsidR="005F3627" w:rsidRDefault="005F3627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F3627" w:rsidRDefault="004107AB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 w:rsidR="005F3627" w:rsidRDefault="005F3627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Росреестре посчитали, что виноградопригодные земли </w:t>
      </w:r>
      <w:r>
        <w:rPr>
          <w:rFonts w:ascii="Segoe UI" w:hAnsi="Segoe UI" w:cs="Segoe UI"/>
          <w:color w:val="000000" w:themeColor="text1"/>
        </w:rPr>
        <w:t xml:space="preserve">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>«возделывание винограда на виноградопригодных землях». Это</w:t>
      </w:r>
      <w:r>
        <w:rPr>
          <w:rFonts w:ascii="Segoe UI" w:hAnsi="Segoe UI" w:cs="Segoe UI"/>
          <w:bCs/>
          <w:color w:val="000000" w:themeColor="text1"/>
        </w:rPr>
        <w:t xml:space="preserve"> позволит защитить подходящие под выращивание винограда территории от застройки и от выращивания на них иных сельхозкультур.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>развития виноградарства и виноделия в приоритетных для этих отраслей мал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ых формах хозяйствования и повысит качество винограда и вина отечественного производства. 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</w:t>
      </w:r>
      <w:r>
        <w:rPr>
          <w:rFonts w:ascii="Segoe UI" w:hAnsi="Segoe UI" w:cs="Segoe UI"/>
          <w:i/>
          <w:iCs/>
          <w:color w:val="000000" w:themeColor="text1"/>
        </w:rPr>
        <w:t>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Росреестра </w:t>
      </w:r>
      <w:r>
        <w:rPr>
          <w:rFonts w:ascii="Segoe UI" w:hAnsi="Segoe UI" w:cs="Segoe UI"/>
          <w:b/>
          <w:bCs/>
          <w:color w:val="000000" w:themeColor="text1"/>
        </w:rPr>
        <w:t>Олег Скуфинский</w:t>
      </w:r>
      <w:r>
        <w:rPr>
          <w:rFonts w:ascii="Segoe UI" w:hAnsi="Segoe UI" w:cs="Segoe UI"/>
          <w:color w:val="000000" w:themeColor="text1"/>
        </w:rPr>
        <w:t>.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Виноградари Самарской области считают, что создание</w:t>
      </w:r>
      <w:r>
        <w:rPr>
          <w:rFonts w:ascii="Segoe UI" w:hAnsi="Segoe UI" w:cs="Segoe UI"/>
          <w:color w:val="000000" w:themeColor="text1"/>
        </w:rPr>
        <w:t xml:space="preserve"> специального вида разрешенного использования – это важный шаг для поддержки и развития виноградарской отрасли. </w:t>
      </w:r>
    </w:p>
    <w:p w:rsidR="005F3627" w:rsidRDefault="004107AB"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>«В Самарской области не много земельных участков, пригодных для промышленного выращивания винограда. Такие земли есть в Безенчукском, Сызранск</w:t>
      </w:r>
      <w:r>
        <w:rPr>
          <w:rFonts w:ascii="Segoe UI" w:hAnsi="Segoe UI" w:cs="Segoe UI"/>
          <w:i/>
          <w:color w:val="000000" w:themeColor="text1"/>
        </w:rPr>
        <w:t xml:space="preserve">ом, Приволжском, Ставропольском и Кинельском районах. Их важно сохранить для виноградарства, потому что Самарская область – это наилучший терруар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 w:rsidR="005F3627" w:rsidRDefault="004107AB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Он также отметил, что в связи с континентальным клим</w:t>
      </w:r>
      <w:r>
        <w:rPr>
          <w:rFonts w:ascii="Segoe UI" w:hAnsi="Segoe UI" w:cs="Segoe UI"/>
          <w:color w:val="000000" w:themeColor="text1"/>
        </w:rPr>
        <w:t>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</w:t>
      </w:r>
      <w:r>
        <w:rPr>
          <w:rFonts w:ascii="Segoe UI" w:hAnsi="Segoe UI" w:cs="Segoe UI"/>
          <w:color w:val="000000" w:themeColor="text1"/>
        </w:rPr>
        <w:t>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</w:t>
      </w:r>
      <w:r>
        <w:rPr>
          <w:rFonts w:ascii="Segoe UI" w:hAnsi="Segoe UI" w:cs="Segoe UI"/>
          <w:color w:val="000000" w:themeColor="text1"/>
        </w:rPr>
        <w:t xml:space="preserve">рае и Молдавии виноградники опрыскивают по 18 раз иначе они погибнут. </w:t>
      </w:r>
    </w:p>
    <w:p w:rsidR="005F3627" w:rsidRDefault="004107AB"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 w:rsidR="005F3627" w:rsidRDefault="004107AB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Виноградопригодные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>возделывание винограда на виноград</w:t>
      </w:r>
      <w:r>
        <w:rPr>
          <w:rFonts w:ascii="Segoe UI" w:hAnsi="Segoe UI" w:cs="Segoe UI"/>
          <w:bCs/>
          <w:color w:val="000000" w:themeColor="text1"/>
        </w:rPr>
        <w:t>опригодных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 w:rsidR="005F3627" w:rsidRDefault="004107AB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«Когда зонированием территории предусмотрена возможность использования терри</w:t>
      </w:r>
      <w:r>
        <w:rPr>
          <w:rFonts w:ascii="Segoe UI" w:hAnsi="Segoe UI" w:cs="Segoe UI"/>
          <w:i/>
          <w:color w:val="000000" w:themeColor="text1"/>
        </w:rPr>
        <w:t xml:space="preserve">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>«возделывание винограда на виноградопригодных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</w:t>
      </w:r>
      <w:r>
        <w:rPr>
          <w:rFonts w:ascii="Segoe UI" w:hAnsi="Segoe UI" w:cs="Segoe UI"/>
          <w:i/>
          <w:color w:val="000000" w:themeColor="text1"/>
        </w:rPr>
        <w:t>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5F3627" w:rsidRDefault="004107AB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5F3627" w:rsidRDefault="004107AB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 w:rsidR="005F3627" w:rsidRDefault="004107AB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5F3627" w:rsidRDefault="004107AB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</w:t>
      </w:r>
      <w:r>
        <w:rPr>
          <w:rFonts w:ascii="Segoe UI" w:hAnsi="Segoe UI" w:cs="Segoe UI"/>
          <w:color w:val="000000" w:themeColor="text1"/>
        </w:rPr>
        <w:t>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5F3627" w:rsidRDefault="004107AB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5F3627" w:rsidRDefault="004107AB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Instagram: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5F3627" w:rsidRDefault="005F3627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5F3627" w:rsidRDefault="005F3627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 w:rsidR="005F3627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27" w:rsidRDefault="004107AB">
      <w:r>
        <w:separator/>
      </w:r>
    </w:p>
  </w:endnote>
  <w:endnote w:type="continuationSeparator" w:id="0">
    <w:p w:rsidR="005F3627" w:rsidRDefault="004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27" w:rsidRDefault="004107AB">
      <w:r>
        <w:separator/>
      </w:r>
    </w:p>
  </w:footnote>
  <w:footnote w:type="continuationSeparator" w:id="0">
    <w:p w:rsidR="005F3627" w:rsidRDefault="0041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7"/>
    <w:rsid w:val="004107AB"/>
    <w:rsid w:val="005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Ибрагимова Алсу Талгатовна</cp:lastModifiedBy>
  <cp:revision>2</cp:revision>
  <cp:lastPrinted>2021-10-11T08:07:00Z</cp:lastPrinted>
  <dcterms:created xsi:type="dcterms:W3CDTF">2021-10-11T10:55:00Z</dcterms:created>
  <dcterms:modified xsi:type="dcterms:W3CDTF">2021-10-11T10:55:00Z</dcterms:modified>
</cp:coreProperties>
</file>